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2A2DD5B9" w:rsidR="0029107D" w:rsidRPr="002F62EA" w:rsidRDefault="002D5AEA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 de rinçage, peut être placée au-dessus ou derrière l'urinoir, selon la commande d'urinoir choisie</w:t>
      </w:r>
    </w:p>
    <w:p w14:paraId="6FF2079D" w14:textId="77777777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Matériau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77777777" w:rsidR="00276414" w:rsidRPr="002F62EA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 coude d'évacuation </w:t>
      </w:r>
      <w:r w:rsidRPr="002F62EA">
        <w:rPr>
          <w:rFonts w:ascii="Arial" w:hAnsi="Arial" w:cs="Arial"/>
          <w:lang w:val="fr-FR"/>
        </w:rPr>
        <w:t>(sortie ø50 mm) est en</w:t>
      </w:r>
      <w:r w:rsidRPr="002F62EA">
        <w:rPr>
          <w:rFonts w:ascii="Arial" w:hAnsi="Arial" w:cs="Arial"/>
          <w:lang w:val="fr-FR"/>
        </w:rPr>
        <w:t xml:space="preserve">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 xml:space="preserve">(ø50 mm x ø57 mm) </w:t>
      </w:r>
      <w:r w:rsidR="00684B8C" w:rsidRPr="002F62EA">
        <w:rPr>
          <w:rFonts w:ascii="Arial" w:hAnsi="Arial"/>
          <w:lang w:val="fr-BE"/>
        </w:rPr>
        <w:t>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</w:t>
      </w:r>
      <w:r w:rsidRPr="002F62EA">
        <w:rPr>
          <w:rFonts w:ascii="Arial" w:hAnsi="Arial"/>
          <w:lang w:val="fr-FR"/>
        </w:rPr>
        <w:t xml:space="preserve">e </w:t>
      </w:r>
      <w:r w:rsidRPr="002F62EA">
        <w:rPr>
          <w:rFonts w:ascii="Arial" w:hAnsi="Arial"/>
          <w:lang w:val="fr-FR"/>
        </w:rPr>
        <w:t xml:space="preserve">coude d'évacuation à une entrée de </w:t>
      </w:r>
      <w:r w:rsidRPr="002F62EA">
        <w:rPr>
          <w:rFonts w:ascii="Arial" w:hAnsi="Arial"/>
          <w:lang w:val="fr-FR"/>
        </w:rPr>
        <w:t xml:space="preserve">ø63 mm </w:t>
      </w:r>
      <w:r w:rsidRPr="002F62EA">
        <w:rPr>
          <w:rFonts w:ascii="Arial" w:hAnsi="Arial"/>
          <w:lang w:val="fr-FR"/>
        </w:rPr>
        <w:t xml:space="preserve">dans laquelle est placé un joint en </w:t>
      </w:r>
      <w:r w:rsidRPr="002F62EA">
        <w:rPr>
          <w:rFonts w:ascii="Arial" w:hAnsi="Arial"/>
          <w:lang w:val="fr-FR"/>
        </w:rPr>
        <w:t xml:space="preserve">EPDM </w:t>
      </w:r>
      <w:r w:rsidRPr="002F62EA">
        <w:rPr>
          <w:rFonts w:ascii="Arial" w:hAnsi="Arial"/>
          <w:lang w:val="fr-FR"/>
        </w:rPr>
        <w:t>d'un diamètre intérieur de</w:t>
      </w:r>
      <w:r w:rsidRPr="002F62EA">
        <w:rPr>
          <w:rFonts w:ascii="Arial" w:hAnsi="Arial"/>
          <w:lang w:val="fr-FR"/>
        </w:rPr>
        <w:t xml:space="preserve">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77777777" w:rsidR="006C6493" w:rsidRPr="002F62EA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>possibilité de se raccorder à l'alimentation d'eau sans outillage avec un raccord à joint à la place du chanvre</w:t>
      </w:r>
    </w:p>
    <w:p w14:paraId="020B871E" w14:textId="238EA7D5" w:rsidR="00FC48BA" w:rsidRPr="002F62EA" w:rsidRDefault="00FC48BA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lastRenderedPageBreak/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</w:t>
      </w:r>
      <w:r w:rsidR="002F62EA" w:rsidRPr="002F62EA">
        <w:rPr>
          <w:rFonts w:ascii="Arial" w:hAnsi="Arial" w:cs="Arial"/>
          <w:lang w:val="fr-FR"/>
        </w:rPr>
        <w:t xml:space="preserve"> de rinçage</w:t>
      </w:r>
      <w:r w:rsidRPr="002F62EA">
        <w:rPr>
          <w:rFonts w:ascii="Arial" w:hAnsi="Arial" w:cs="Arial"/>
          <w:lang w:val="fr-FR"/>
        </w:rPr>
        <w:t>, est réglable en hauteur et en largeur (au milieu et 5 - 10 cm à gauche ou à droite)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>M8</w:t>
      </w:r>
      <w:r w:rsidR="002F62EA" w:rsidRPr="002F62EA">
        <w:rPr>
          <w:rFonts w:ascii="Arial" w:hAnsi="Arial" w:cs="Arial"/>
          <w:lang w:val="fr-FR"/>
        </w:rPr>
        <w:t xml:space="preserve">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991AAE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2F0A67C" wp14:editId="052FBA44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0986AB" wp14:editId="6F7FF7EE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B574CF1" wp14:editId="7F2F672E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F62EA">
            <w:fldChar w:fldCharType="begin"/>
          </w:r>
          <w:r w:rsidR="002F62EA">
            <w:instrText xml:space="preserve"> NUMPAGES  \* Arabic  \* MERGEFORMAT </w:instrText>
          </w:r>
          <w:r w:rsidR="002F62EA">
            <w:fldChar w:fldCharType="separate"/>
          </w:r>
          <w:r w:rsidR="00AA3555">
            <w:rPr>
              <w:noProof/>
            </w:rPr>
            <w:t>2</w:t>
          </w:r>
          <w:r w:rsidR="002F62EA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418551C3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urinoir, 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5B7ABBF6" w:rsidR="007C7FFA" w:rsidRPr="00F86A6E" w:rsidRDefault="00CA0E02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bouton poussoir apparent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commande </w:t>
    </w:r>
    <w:r>
      <w:rPr>
        <w:rFonts w:ascii="Arial" w:hAnsi="Arial" w:cs="Arial"/>
        <w:b/>
        <w:bCs/>
        <w:lang w:val="fr-FR"/>
      </w:rPr>
      <w:br/>
      <w:t>sous ou</w:t>
    </w:r>
    <w:r w:rsidR="000B07EC">
      <w:rPr>
        <w:rFonts w:ascii="Arial" w:hAnsi="Arial" w:cs="Arial"/>
        <w:b/>
        <w:bCs/>
        <w:lang w:val="fr-FR"/>
      </w:rPr>
      <w:t xml:space="preserve"> derrière l'urinoir</w:t>
    </w:r>
    <w:r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686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83E695-D17F-4FBA-958D-F43CB46F9609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http://purl.org/dc/elements/1.1/"/>
    <ds:schemaRef ds:uri="a2313ea8-4521-49e8-b6bb-ca19bded6e88"/>
    <ds:schemaRef ds:uri="http://schemas.microsoft.com/office/infopath/2007/PartnerControls"/>
    <ds:schemaRef ds:uri="c1a89d3b-8913-4922-a719-bed589bc061b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80</TotalTime>
  <Pages>2</Pages>
  <Words>548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2012-01-13T10:23:00Z</cp:lastPrinted>
  <dcterms:created xsi:type="dcterms:W3CDTF">2023-12-05T13:42:00Z</dcterms:created>
  <dcterms:modified xsi:type="dcterms:W3CDTF">2023-12-05T15:36:00Z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